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8EF5D46" w14:textId="25138FFC" w:rsidR="00903262" w:rsidRPr="0039526E" w:rsidRDefault="00903262" w:rsidP="00903262">
      <w:pPr>
        <w:spacing w:after="0" w:line="240" w:lineRule="auto"/>
        <w:jc w:val="center"/>
        <w:rPr>
          <w:rFonts w:eastAsia="Times New Roman" w:cstheme="minorHAnsi"/>
          <w:b/>
          <w:bCs/>
          <w:color w:val="222222"/>
          <w:sz w:val="40"/>
          <w:szCs w:val="40"/>
          <w:shd w:val="clear" w:color="auto" w:fill="FFFFFF"/>
        </w:rPr>
      </w:pPr>
      <w:r w:rsidRPr="0039526E">
        <w:rPr>
          <w:rFonts w:eastAsia="Times New Roman" w:cstheme="minorHAnsi"/>
          <w:b/>
          <w:bCs/>
          <w:color w:val="222222"/>
          <w:sz w:val="40"/>
          <w:szCs w:val="40"/>
          <w:shd w:val="clear" w:color="auto" w:fill="FFFFFF"/>
        </w:rPr>
        <w:t>This Week in Saratoga County History</w:t>
      </w:r>
    </w:p>
    <w:p w14:paraId="7A878FEF" w14:textId="77777777" w:rsidR="0039526E" w:rsidRPr="0039526E" w:rsidRDefault="0039526E" w:rsidP="00903262">
      <w:pPr>
        <w:spacing w:after="0" w:line="240" w:lineRule="auto"/>
        <w:jc w:val="center"/>
        <w:rPr>
          <w:rFonts w:eastAsia="Times New Roman" w:cstheme="minorHAnsi"/>
          <w:b/>
          <w:bCs/>
          <w:color w:val="222222"/>
          <w:sz w:val="12"/>
          <w:szCs w:val="12"/>
          <w:shd w:val="clear" w:color="auto" w:fill="FFFFFF"/>
        </w:rPr>
      </w:pPr>
    </w:p>
    <w:p w14:paraId="6EFB8AE2" w14:textId="6B115AEF" w:rsidR="00903262" w:rsidRDefault="00177279" w:rsidP="00903262">
      <w:pPr>
        <w:spacing w:after="0" w:line="240" w:lineRule="auto"/>
        <w:jc w:val="center"/>
        <w:rPr>
          <w:rFonts w:eastAsia="Times New Roman" w:cstheme="minorHAnsi"/>
          <w:b/>
          <w:bCs/>
          <w:color w:val="222222"/>
          <w:sz w:val="36"/>
          <w:szCs w:val="36"/>
          <w:shd w:val="clear" w:color="auto" w:fill="FFFFFF"/>
        </w:rPr>
      </w:pPr>
      <w:r w:rsidRPr="0039526E">
        <w:rPr>
          <w:rFonts w:eastAsia="Times New Roman" w:cstheme="minorHAnsi"/>
          <w:b/>
          <w:bCs/>
          <w:color w:val="222222"/>
          <w:sz w:val="40"/>
          <w:szCs w:val="40"/>
          <w:shd w:val="clear" w:color="auto" w:fill="FFFFFF"/>
        </w:rPr>
        <w:t>Memorial Day Observances – May 2</w:t>
      </w:r>
      <w:r w:rsidR="00A81F71">
        <w:rPr>
          <w:rFonts w:eastAsia="Times New Roman" w:cstheme="minorHAnsi"/>
          <w:b/>
          <w:bCs/>
          <w:color w:val="222222"/>
          <w:sz w:val="40"/>
          <w:szCs w:val="40"/>
          <w:shd w:val="clear" w:color="auto" w:fill="FFFFFF"/>
        </w:rPr>
        <w:t>1</w:t>
      </w:r>
      <w:r w:rsidR="00903262" w:rsidRPr="0039526E">
        <w:rPr>
          <w:rFonts w:eastAsia="Times New Roman" w:cstheme="minorHAnsi"/>
          <w:b/>
          <w:bCs/>
          <w:color w:val="222222"/>
          <w:sz w:val="36"/>
          <w:szCs w:val="36"/>
          <w:shd w:val="clear" w:color="auto" w:fill="FFFFFF"/>
        </w:rPr>
        <w:t xml:space="preserve"> </w:t>
      </w:r>
    </w:p>
    <w:p w14:paraId="13DA643C" w14:textId="3C440A5E" w:rsidR="00F87C37" w:rsidRDefault="00F87C37" w:rsidP="00903262">
      <w:pPr>
        <w:spacing w:after="0" w:line="240" w:lineRule="auto"/>
        <w:jc w:val="center"/>
        <w:rPr>
          <w:rFonts w:eastAsia="Times New Roman" w:cstheme="minorHAnsi"/>
          <w:b/>
          <w:bCs/>
          <w:color w:val="222222"/>
          <w:sz w:val="24"/>
          <w:szCs w:val="24"/>
          <w:shd w:val="clear" w:color="auto" w:fill="FFFFFF"/>
        </w:rPr>
      </w:pPr>
    </w:p>
    <w:p w14:paraId="194E974F" w14:textId="0493F5FE" w:rsidR="00F87C37" w:rsidRPr="00F87C37" w:rsidRDefault="00F87C37" w:rsidP="00903262">
      <w:pPr>
        <w:spacing w:after="0" w:line="240" w:lineRule="auto"/>
        <w:jc w:val="center"/>
        <w:rPr>
          <w:rFonts w:eastAsia="Times New Roman" w:cstheme="minorHAnsi"/>
          <w:b/>
          <w:bCs/>
          <w:i/>
          <w:iCs/>
          <w:color w:val="222222"/>
          <w:sz w:val="24"/>
          <w:szCs w:val="24"/>
          <w:shd w:val="clear" w:color="auto" w:fill="FFFFFF"/>
        </w:rPr>
      </w:pPr>
      <w:r>
        <w:rPr>
          <w:rFonts w:eastAsia="Times New Roman" w:cstheme="minorHAnsi"/>
          <w:b/>
          <w:bCs/>
          <w:i/>
          <w:iCs/>
          <w:color w:val="222222"/>
          <w:sz w:val="24"/>
          <w:szCs w:val="24"/>
          <w:shd w:val="clear" w:color="auto" w:fill="FFFFFF"/>
        </w:rPr>
        <w:t xml:space="preserve">Today </w:t>
      </w:r>
      <w:proofErr w:type="gramStart"/>
      <w:r>
        <w:rPr>
          <w:rFonts w:eastAsia="Times New Roman" w:cstheme="minorHAnsi"/>
          <w:b/>
          <w:bCs/>
          <w:i/>
          <w:iCs/>
          <w:color w:val="222222"/>
          <w:sz w:val="24"/>
          <w:szCs w:val="24"/>
          <w:shd w:val="clear" w:color="auto" w:fill="FFFFFF"/>
        </w:rPr>
        <w:t>The</w:t>
      </w:r>
      <w:proofErr w:type="gramEnd"/>
      <w:r>
        <w:rPr>
          <w:rFonts w:eastAsia="Times New Roman" w:cstheme="minorHAnsi"/>
          <w:b/>
          <w:bCs/>
          <w:i/>
          <w:iCs/>
          <w:color w:val="222222"/>
          <w:sz w:val="24"/>
          <w:szCs w:val="24"/>
          <w:shd w:val="clear" w:color="auto" w:fill="FFFFFF"/>
        </w:rPr>
        <w:t xml:space="preserve"> Saratoga County History Roundtable presents three short pieces of Memorial Day observances around the county over the years.</w:t>
      </w:r>
    </w:p>
    <w:p w14:paraId="0DAC3993" w14:textId="07EC70AD" w:rsidR="00FC6F0C" w:rsidRDefault="00FC6F0C" w:rsidP="00761F12">
      <w:pPr>
        <w:spacing w:after="0" w:line="240" w:lineRule="auto"/>
        <w:rPr>
          <w:rFonts w:ascii="Arial" w:eastAsia="Times New Roman" w:hAnsi="Arial" w:cs="Arial"/>
          <w:b/>
          <w:bCs/>
          <w:color w:val="222222"/>
          <w:sz w:val="20"/>
          <w:szCs w:val="20"/>
          <w:shd w:val="clear" w:color="auto" w:fill="FFFFFF"/>
        </w:rPr>
      </w:pPr>
    </w:p>
    <w:p w14:paraId="6364AF11" w14:textId="77777777" w:rsidR="00761F12" w:rsidRDefault="00761F12" w:rsidP="00761F12">
      <w:pPr>
        <w:spacing w:after="0" w:line="240" w:lineRule="auto"/>
        <w:jc w:val="center"/>
        <w:rPr>
          <w:rFonts w:ascii="Arial" w:eastAsia="Times New Roman" w:hAnsi="Arial" w:cs="Arial"/>
          <w:b/>
          <w:bCs/>
          <w:color w:val="222222"/>
          <w:sz w:val="20"/>
          <w:szCs w:val="20"/>
          <w:shd w:val="clear" w:color="auto" w:fill="FFFFFF"/>
        </w:rPr>
      </w:pPr>
    </w:p>
    <w:p w14:paraId="35F3F402" w14:textId="0385912C" w:rsidR="00761F12" w:rsidRPr="00761F12" w:rsidRDefault="00761F12" w:rsidP="00761F12">
      <w:pPr>
        <w:spacing w:after="0" w:line="240" w:lineRule="auto"/>
        <w:jc w:val="center"/>
        <w:rPr>
          <w:rFonts w:eastAsia="Times New Roman" w:cstheme="minorHAnsi"/>
          <w:b/>
          <w:bCs/>
          <w:color w:val="222222"/>
          <w:sz w:val="24"/>
          <w:szCs w:val="24"/>
          <w:shd w:val="clear" w:color="auto" w:fill="FFFFFF"/>
        </w:rPr>
      </w:pPr>
      <w:r w:rsidRPr="00761F12">
        <w:rPr>
          <w:rFonts w:eastAsia="Times New Roman" w:cstheme="minorHAnsi"/>
          <w:b/>
          <w:bCs/>
          <w:color w:val="222222"/>
          <w:sz w:val="24"/>
          <w:szCs w:val="24"/>
          <w:shd w:val="clear" w:color="auto" w:fill="FFFFFF"/>
        </w:rPr>
        <w:t>Submitted by Rachel Clothier</w:t>
      </w:r>
      <w:r w:rsidRPr="00761F12">
        <w:rPr>
          <w:rFonts w:eastAsia="Times New Roman" w:cstheme="minorHAnsi"/>
          <w:b/>
          <w:bCs/>
          <w:color w:val="222222"/>
          <w:sz w:val="24"/>
          <w:szCs w:val="24"/>
          <w:shd w:val="clear" w:color="auto" w:fill="FFFFFF"/>
        </w:rPr>
        <w:t xml:space="preserve">, </w:t>
      </w:r>
      <w:r w:rsidRPr="00761F12">
        <w:rPr>
          <w:rFonts w:eastAsia="Times New Roman" w:cstheme="minorHAnsi"/>
          <w:b/>
          <w:bCs/>
          <w:color w:val="222222"/>
          <w:sz w:val="24"/>
          <w:szCs w:val="24"/>
          <w:shd w:val="clear" w:color="auto" w:fill="FFFFFF"/>
        </w:rPr>
        <w:t>Corinth Town Historian</w:t>
      </w:r>
    </w:p>
    <w:p w14:paraId="0A9E5AEB" w14:textId="77777777" w:rsidR="00FC6F0C" w:rsidRDefault="00FC6F0C" w:rsidP="00A81F71">
      <w:pPr>
        <w:spacing w:after="0" w:line="240" w:lineRule="auto"/>
        <w:jc w:val="center"/>
        <w:rPr>
          <w:rFonts w:ascii="Arial" w:eastAsia="Times New Roman" w:hAnsi="Arial" w:cs="Arial"/>
          <w:b/>
          <w:bCs/>
          <w:color w:val="222222"/>
          <w:sz w:val="20"/>
          <w:szCs w:val="20"/>
          <w:shd w:val="clear" w:color="auto" w:fill="FFFFFF"/>
        </w:rPr>
      </w:pPr>
    </w:p>
    <w:p w14:paraId="7E0C5782" w14:textId="549FE7A9" w:rsidR="00FC6F0C" w:rsidRDefault="00761F12" w:rsidP="00A81F71">
      <w:pPr>
        <w:spacing w:after="0" w:line="240" w:lineRule="auto"/>
        <w:jc w:val="center"/>
        <w:rPr>
          <w:rFonts w:ascii="Arial" w:eastAsia="Times New Roman" w:hAnsi="Arial" w:cs="Arial"/>
          <w:b/>
          <w:bCs/>
          <w:color w:val="222222"/>
          <w:sz w:val="20"/>
          <w:szCs w:val="20"/>
          <w:shd w:val="clear" w:color="auto" w:fill="FFFFFF"/>
        </w:rPr>
      </w:pPr>
      <w:r>
        <w:rPr>
          <w:noProof/>
        </w:rPr>
        <w:drawing>
          <wp:inline distT="0" distB="0" distL="0" distR="0" wp14:anchorId="54F7A868" wp14:editId="7CE43492">
            <wp:extent cx="2247900" cy="1776843"/>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261281" cy="1787420"/>
                    </a:xfrm>
                    <a:prstGeom prst="rect">
                      <a:avLst/>
                    </a:prstGeom>
                    <a:noFill/>
                    <a:ln>
                      <a:noFill/>
                    </a:ln>
                  </pic:spPr>
                </pic:pic>
              </a:graphicData>
            </a:graphic>
          </wp:inline>
        </w:drawing>
      </w:r>
    </w:p>
    <w:p w14:paraId="158726EC" w14:textId="7CECEE1E" w:rsidR="00761F12" w:rsidRDefault="00761F12" w:rsidP="00A81F71">
      <w:pPr>
        <w:spacing w:after="0" w:line="240" w:lineRule="auto"/>
        <w:jc w:val="center"/>
        <w:rPr>
          <w:rFonts w:ascii="Arial" w:eastAsia="Times New Roman" w:hAnsi="Arial" w:cs="Arial"/>
          <w:b/>
          <w:bCs/>
          <w:color w:val="222222"/>
          <w:sz w:val="20"/>
          <w:szCs w:val="20"/>
          <w:shd w:val="clear" w:color="auto" w:fill="FFFFFF"/>
        </w:rPr>
      </w:pPr>
    </w:p>
    <w:p w14:paraId="4DB82A1E" w14:textId="6706FFE0" w:rsidR="00761F12" w:rsidRPr="00761F12" w:rsidRDefault="00761F12" w:rsidP="00761F12">
      <w:pPr>
        <w:jc w:val="center"/>
        <w:rPr>
          <w:i/>
          <w:iCs/>
        </w:rPr>
      </w:pPr>
      <w:r w:rsidRPr="00903262">
        <w:rPr>
          <w:i/>
          <w:iCs/>
        </w:rPr>
        <w:t>Corinth Memorial Day Parade 192</w:t>
      </w:r>
      <w:r>
        <w:rPr>
          <w:i/>
          <w:iCs/>
        </w:rPr>
        <w:t>7</w:t>
      </w:r>
    </w:p>
    <w:p w14:paraId="45EC493E" w14:textId="23BCEC18" w:rsidR="00351FDA" w:rsidRPr="00761F12" w:rsidRDefault="00351FDA" w:rsidP="00351FDA">
      <w:pPr>
        <w:spacing w:after="0" w:line="276" w:lineRule="auto"/>
        <w:jc w:val="both"/>
        <w:rPr>
          <w:rFonts w:eastAsia="Times New Roman" w:cstheme="minorHAnsi"/>
          <w:sz w:val="32"/>
          <w:szCs w:val="32"/>
        </w:rPr>
      </w:pPr>
      <w:r w:rsidRPr="00761F12">
        <w:rPr>
          <w:rFonts w:eastAsia="Times New Roman" w:cstheme="minorHAnsi"/>
          <w:color w:val="222222"/>
          <w:sz w:val="22"/>
          <w:szCs w:val="22"/>
          <w:shd w:val="clear" w:color="auto" w:fill="FFFFFF"/>
        </w:rPr>
        <w:t xml:space="preserve">Memorial Day has been observed in Corinth for nearly 150 years with the Grand </w:t>
      </w:r>
      <w:r w:rsidR="000546DD">
        <w:rPr>
          <w:rFonts w:eastAsia="Times New Roman" w:cstheme="minorHAnsi"/>
          <w:color w:val="222222"/>
          <w:sz w:val="22"/>
          <w:szCs w:val="22"/>
          <w:shd w:val="clear" w:color="auto" w:fill="FFFFFF"/>
        </w:rPr>
        <w:t>A</w:t>
      </w:r>
      <w:r w:rsidRPr="00761F12">
        <w:rPr>
          <w:rFonts w:eastAsia="Times New Roman" w:cstheme="minorHAnsi"/>
          <w:color w:val="222222"/>
          <w:sz w:val="22"/>
          <w:szCs w:val="22"/>
          <w:shd w:val="clear" w:color="auto" w:fill="FFFFFF"/>
        </w:rPr>
        <w:t>rmy of the Republic (Civil War veterans) beginning the tradition.  Original</w:t>
      </w:r>
      <w:r w:rsidR="000546DD">
        <w:rPr>
          <w:rFonts w:eastAsia="Times New Roman" w:cstheme="minorHAnsi"/>
          <w:color w:val="222222"/>
          <w:sz w:val="22"/>
          <w:szCs w:val="22"/>
          <w:shd w:val="clear" w:color="auto" w:fill="FFFFFF"/>
        </w:rPr>
        <w:t>ly</w:t>
      </w:r>
      <w:r w:rsidRPr="00761F12">
        <w:rPr>
          <w:rFonts w:eastAsia="Times New Roman" w:cstheme="minorHAnsi"/>
          <w:color w:val="222222"/>
          <w:sz w:val="22"/>
          <w:szCs w:val="22"/>
          <w:shd w:val="clear" w:color="auto" w:fill="FFFFFF"/>
        </w:rPr>
        <w:t> called Decoration Day for the de</w:t>
      </w:r>
      <w:bookmarkStart w:id="0" w:name="_GoBack"/>
      <w:bookmarkEnd w:id="0"/>
      <w:r w:rsidRPr="00761F12">
        <w:rPr>
          <w:rFonts w:eastAsia="Times New Roman" w:cstheme="minorHAnsi"/>
          <w:color w:val="222222"/>
          <w:sz w:val="22"/>
          <w:szCs w:val="22"/>
          <w:shd w:val="clear" w:color="auto" w:fill="FFFFFF"/>
        </w:rPr>
        <w:t xml:space="preserve">coration of the graves of soldiers with flowers.  In a May 1892 Corinthian newspaper </w:t>
      </w:r>
      <w:proofErr w:type="gramStart"/>
      <w:r w:rsidRPr="00761F12">
        <w:rPr>
          <w:rFonts w:eastAsia="Times New Roman" w:cstheme="minorHAnsi"/>
          <w:color w:val="222222"/>
          <w:sz w:val="22"/>
          <w:szCs w:val="22"/>
          <w:shd w:val="clear" w:color="auto" w:fill="FFFFFF"/>
        </w:rPr>
        <w:t>article</w:t>
      </w:r>
      <w:proofErr w:type="gramEnd"/>
      <w:r w:rsidRPr="00761F12">
        <w:rPr>
          <w:rFonts w:eastAsia="Times New Roman" w:cstheme="minorHAnsi"/>
          <w:color w:val="222222"/>
          <w:sz w:val="22"/>
          <w:szCs w:val="22"/>
          <w:shd w:val="clear" w:color="auto" w:fill="FFFFFF"/>
        </w:rPr>
        <w:t xml:space="preserve"> it was stated "the grave of every known soldier, of every war in this country is a scared mound set apart to be decorated with flowers as a fitting beautiful expression of the gratitude we cherish in memory of the heroic deeds, sacrifices, and sufferings."  Parades in the village of Corinth were held each year and in 1906 </w:t>
      </w:r>
      <w:proofErr w:type="spellStart"/>
      <w:r w:rsidRPr="00761F12">
        <w:rPr>
          <w:rFonts w:eastAsia="Times New Roman" w:cstheme="minorHAnsi"/>
          <w:color w:val="222222"/>
          <w:sz w:val="22"/>
          <w:szCs w:val="22"/>
          <w:shd w:val="clear" w:color="auto" w:fill="FFFFFF"/>
        </w:rPr>
        <w:t>Shorey's</w:t>
      </w:r>
      <w:proofErr w:type="spellEnd"/>
      <w:r w:rsidRPr="00761F12">
        <w:rPr>
          <w:rFonts w:eastAsia="Times New Roman" w:cstheme="minorHAnsi"/>
          <w:color w:val="222222"/>
          <w:sz w:val="22"/>
          <w:szCs w:val="22"/>
          <w:shd w:val="clear" w:color="auto" w:fill="FFFFFF"/>
        </w:rPr>
        <w:t xml:space="preserve"> Military Band played inspiring music for the procession.  For the past several years an anonymous donor has paid for the parade to be held on the original date of Memorial Day - May 30, not the Monday date that was adopted in 1968 known as the Monday Holiday Act which was enacted in 1971.</w:t>
      </w:r>
    </w:p>
    <w:p w14:paraId="14C29F53" w14:textId="77777777" w:rsidR="00351FDA" w:rsidRDefault="00351FDA" w:rsidP="00351FDA">
      <w:pPr>
        <w:spacing w:after="0" w:line="276" w:lineRule="auto"/>
        <w:jc w:val="both"/>
        <w:rPr>
          <w:rFonts w:eastAsia="Times New Roman" w:cstheme="minorHAnsi"/>
          <w:color w:val="222222"/>
        </w:rPr>
      </w:pPr>
      <w:r w:rsidRPr="00177279">
        <w:rPr>
          <w:rFonts w:eastAsia="Times New Roman" w:cstheme="minorHAnsi"/>
          <w:color w:val="222222"/>
        </w:rPr>
        <w:t>George L. Kilmer stated in 1892 " the observance teaches the nation to know itself</w:t>
      </w:r>
      <w:r>
        <w:rPr>
          <w:rFonts w:eastAsia="Times New Roman" w:cstheme="minorHAnsi"/>
          <w:color w:val="222222"/>
        </w:rPr>
        <w:t>.</w:t>
      </w:r>
    </w:p>
    <w:p w14:paraId="0966F7CA" w14:textId="1D01970C" w:rsidR="00351FDA" w:rsidRDefault="00351FDA" w:rsidP="00351FDA">
      <w:pPr>
        <w:spacing w:after="0" w:line="276" w:lineRule="auto"/>
        <w:jc w:val="center"/>
        <w:rPr>
          <w:rFonts w:eastAsia="Times New Roman" w:cstheme="minorHAnsi"/>
          <w:color w:val="222222"/>
        </w:rPr>
      </w:pPr>
      <w:r>
        <w:rPr>
          <w:rFonts w:eastAsia="Times New Roman" w:cstheme="minorHAnsi"/>
          <w:color w:val="222222"/>
        </w:rPr>
        <w:t>+++++++++++++++++++++++++++++++++++++++++++++++++++++++++++++++++++</w:t>
      </w:r>
    </w:p>
    <w:p w14:paraId="610C61CD" w14:textId="3310E963" w:rsidR="00761F12" w:rsidRPr="00761F12" w:rsidRDefault="00761F12" w:rsidP="00351FDA">
      <w:pPr>
        <w:spacing w:after="0" w:line="276" w:lineRule="auto"/>
        <w:jc w:val="center"/>
        <w:rPr>
          <w:rFonts w:eastAsia="Times New Roman" w:cstheme="minorHAnsi"/>
          <w:color w:val="222222"/>
          <w:sz w:val="8"/>
          <w:szCs w:val="8"/>
        </w:rPr>
      </w:pPr>
    </w:p>
    <w:p w14:paraId="7B7D54A2" w14:textId="77777777" w:rsidR="00761F12" w:rsidRPr="00761F12" w:rsidRDefault="00761F12" w:rsidP="00761F12">
      <w:pPr>
        <w:spacing w:line="276" w:lineRule="auto"/>
        <w:jc w:val="center"/>
        <w:rPr>
          <w:b/>
          <w:bCs/>
          <w:noProof/>
          <w:sz w:val="24"/>
          <w:szCs w:val="24"/>
        </w:rPr>
      </w:pPr>
      <w:r w:rsidRPr="00761F12">
        <w:rPr>
          <w:b/>
          <w:bCs/>
          <w:noProof/>
          <w:sz w:val="24"/>
          <w:szCs w:val="24"/>
        </w:rPr>
        <w:t>Submitted By Rick Reynolds Ballston Town Historian</w:t>
      </w:r>
    </w:p>
    <w:p w14:paraId="1224CEBA" w14:textId="77777777" w:rsidR="00761F12" w:rsidRDefault="00761F12" w:rsidP="00761F12">
      <w:pPr>
        <w:spacing w:line="276" w:lineRule="auto"/>
        <w:jc w:val="center"/>
      </w:pPr>
      <w:r>
        <w:rPr>
          <w:noProof/>
        </w:rPr>
        <w:drawing>
          <wp:inline distT="0" distB="0" distL="0" distR="0" wp14:anchorId="1BA10762" wp14:editId="0BA19D8A">
            <wp:extent cx="1600200" cy="1695192"/>
            <wp:effectExtent l="0" t="0" r="0" b="63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30343" cy="1727124"/>
                    </a:xfrm>
                    <a:prstGeom prst="rect">
                      <a:avLst/>
                    </a:prstGeom>
                    <a:noFill/>
                    <a:ln>
                      <a:noFill/>
                    </a:ln>
                  </pic:spPr>
                </pic:pic>
              </a:graphicData>
            </a:graphic>
          </wp:inline>
        </w:drawing>
      </w:r>
    </w:p>
    <w:p w14:paraId="291B836C" w14:textId="77777777" w:rsidR="00761F12" w:rsidRDefault="00761F12" w:rsidP="00761F12">
      <w:pPr>
        <w:spacing w:after="0" w:line="240" w:lineRule="auto"/>
        <w:jc w:val="center"/>
        <w:rPr>
          <w:i/>
          <w:iCs/>
        </w:rPr>
      </w:pPr>
      <w:r w:rsidRPr="00C740F4">
        <w:rPr>
          <w:i/>
          <w:iCs/>
        </w:rPr>
        <w:t>Freedom Circle BHBL High School</w:t>
      </w:r>
    </w:p>
    <w:p w14:paraId="1F8D9583" w14:textId="77777777" w:rsidR="00761F12" w:rsidRPr="00761F12" w:rsidRDefault="00761F12" w:rsidP="00761F12">
      <w:pPr>
        <w:spacing w:after="0" w:line="240" w:lineRule="auto"/>
        <w:jc w:val="center"/>
        <w:rPr>
          <w:i/>
          <w:iCs/>
          <w:sz w:val="24"/>
          <w:szCs w:val="24"/>
        </w:rPr>
      </w:pPr>
    </w:p>
    <w:p w14:paraId="15AD7CD0" w14:textId="77777777" w:rsidR="00761F12" w:rsidRPr="00761F12" w:rsidRDefault="00761F12" w:rsidP="00761F12">
      <w:pPr>
        <w:spacing w:line="276" w:lineRule="auto"/>
        <w:jc w:val="both"/>
        <w:rPr>
          <w:sz w:val="22"/>
          <w:szCs w:val="22"/>
        </w:rPr>
      </w:pPr>
      <w:r w:rsidRPr="00761F12">
        <w:rPr>
          <w:sz w:val="22"/>
          <w:szCs w:val="22"/>
        </w:rPr>
        <w:t>Ever seen “Freedom Circle,” the circular drive in front of Burnt Hills-Ballston Lake High School with the monument in the middle? On May 28, 1973 that monument was dedicated to all the men and women who gave their lives in the service of their country.  The bronze plaque was supplemented by a Crimson King Maple tree which still stands proudly there today.</w:t>
      </w:r>
    </w:p>
    <w:p w14:paraId="3B99F035" w14:textId="77777777" w:rsidR="00761F12" w:rsidRPr="00761F12" w:rsidRDefault="00761F12" w:rsidP="00761F12">
      <w:pPr>
        <w:jc w:val="both"/>
        <w:rPr>
          <w:sz w:val="22"/>
          <w:szCs w:val="22"/>
        </w:rPr>
      </w:pPr>
      <w:r w:rsidRPr="00761F12">
        <w:rPr>
          <w:sz w:val="22"/>
          <w:szCs w:val="22"/>
        </w:rPr>
        <w:t xml:space="preserve">On a day set aside by the High School each year, a day near to Memorial Day weekend, the Senior class along with the band and chorus do a short ceremony at that monument and show their respect for all of the veterans who have and continue to serve our country.  The rest of the school watches a live feed of the event in their classrooms and veterans from the area are always invited to be a part of the ceremony, too.  </w:t>
      </w:r>
    </w:p>
    <w:p w14:paraId="2AD654BB" w14:textId="77777777" w:rsidR="00761F12" w:rsidRDefault="00761F12" w:rsidP="00351FDA">
      <w:pPr>
        <w:spacing w:after="0" w:line="276" w:lineRule="auto"/>
        <w:jc w:val="center"/>
        <w:rPr>
          <w:rFonts w:eastAsia="Times New Roman" w:cstheme="minorHAnsi"/>
          <w:color w:val="222222"/>
        </w:rPr>
      </w:pPr>
    </w:p>
    <w:p w14:paraId="56284452" w14:textId="77777777" w:rsidR="00761F12" w:rsidRDefault="00761F12" w:rsidP="00761F12">
      <w:pPr>
        <w:spacing w:after="0" w:line="276" w:lineRule="auto"/>
        <w:jc w:val="center"/>
        <w:rPr>
          <w:rFonts w:eastAsia="Times New Roman" w:cstheme="minorHAnsi"/>
          <w:color w:val="222222"/>
        </w:rPr>
      </w:pPr>
      <w:r>
        <w:rPr>
          <w:rFonts w:eastAsia="Times New Roman" w:cstheme="minorHAnsi"/>
          <w:color w:val="222222"/>
        </w:rPr>
        <w:t>+++++++++++++++++++++++++++++++++++++++++++++++++++++++++++++++++++</w:t>
      </w:r>
    </w:p>
    <w:p w14:paraId="5DC5FE4B" w14:textId="77777777" w:rsidR="00761F12" w:rsidRDefault="00761F12" w:rsidP="00761F12">
      <w:pPr>
        <w:spacing w:after="0" w:line="276" w:lineRule="auto"/>
        <w:rPr>
          <w:rFonts w:eastAsia="Times New Roman" w:cstheme="minorHAnsi"/>
          <w:color w:val="222222"/>
        </w:rPr>
      </w:pPr>
    </w:p>
    <w:p w14:paraId="6A6A174E" w14:textId="0FB95898" w:rsidR="00761F12" w:rsidRPr="00761F12" w:rsidRDefault="00761F12" w:rsidP="00761F12">
      <w:pPr>
        <w:spacing w:after="0" w:line="240" w:lineRule="auto"/>
        <w:jc w:val="center"/>
        <w:rPr>
          <w:rFonts w:eastAsia="Times New Roman" w:cstheme="minorHAnsi"/>
          <w:b/>
          <w:bCs/>
          <w:color w:val="222222"/>
          <w:sz w:val="24"/>
          <w:szCs w:val="24"/>
          <w:shd w:val="clear" w:color="auto" w:fill="FFFFFF"/>
        </w:rPr>
      </w:pPr>
      <w:r w:rsidRPr="00761F12">
        <w:rPr>
          <w:rFonts w:eastAsia="Times New Roman" w:cstheme="minorHAnsi"/>
          <w:b/>
          <w:bCs/>
          <w:color w:val="222222"/>
          <w:sz w:val="24"/>
          <w:szCs w:val="24"/>
          <w:shd w:val="clear" w:color="auto" w:fill="FFFFFF"/>
        </w:rPr>
        <w:t>Submitted by John L. Scherer Clifton Park Town Historian</w:t>
      </w:r>
    </w:p>
    <w:p w14:paraId="25023002" w14:textId="5FF87AC5" w:rsidR="00761F12" w:rsidRDefault="00761F12" w:rsidP="00351FDA">
      <w:pPr>
        <w:spacing w:after="0" w:line="276" w:lineRule="auto"/>
        <w:jc w:val="center"/>
        <w:rPr>
          <w:rFonts w:eastAsia="Times New Roman" w:cstheme="minorHAnsi"/>
          <w:color w:val="222222"/>
        </w:rPr>
      </w:pPr>
    </w:p>
    <w:p w14:paraId="734F253B" w14:textId="52257EFD" w:rsidR="00761F12" w:rsidRDefault="00761F12" w:rsidP="00761F12">
      <w:pPr>
        <w:spacing w:after="0" w:line="276" w:lineRule="auto"/>
        <w:jc w:val="center"/>
        <w:rPr>
          <w:rFonts w:eastAsia="Times New Roman" w:cstheme="minorHAnsi"/>
          <w:color w:val="222222"/>
        </w:rPr>
      </w:pPr>
      <w:r>
        <w:rPr>
          <w:noProof/>
        </w:rPr>
        <w:drawing>
          <wp:inline distT="0" distB="0" distL="0" distR="0" wp14:anchorId="10D8052A" wp14:editId="4A4AD906">
            <wp:extent cx="3162300" cy="1829482"/>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164978" cy="1831031"/>
                    </a:xfrm>
                    <a:prstGeom prst="rect">
                      <a:avLst/>
                    </a:prstGeom>
                    <a:noFill/>
                    <a:ln>
                      <a:noFill/>
                    </a:ln>
                  </pic:spPr>
                </pic:pic>
              </a:graphicData>
            </a:graphic>
          </wp:inline>
        </w:drawing>
      </w:r>
    </w:p>
    <w:p w14:paraId="43761B53" w14:textId="250305E3" w:rsidR="00761F12" w:rsidRDefault="00761F12" w:rsidP="00351FDA">
      <w:pPr>
        <w:spacing w:after="0" w:line="276" w:lineRule="auto"/>
        <w:jc w:val="center"/>
        <w:rPr>
          <w:rFonts w:eastAsia="Times New Roman" w:cstheme="minorHAnsi"/>
          <w:color w:val="222222"/>
        </w:rPr>
      </w:pPr>
    </w:p>
    <w:p w14:paraId="7215382F" w14:textId="77777777" w:rsidR="00761F12" w:rsidRPr="00FC6F0C" w:rsidRDefault="00761F12" w:rsidP="00761F12">
      <w:pPr>
        <w:spacing w:line="240" w:lineRule="auto"/>
        <w:jc w:val="both"/>
        <w:rPr>
          <w:i/>
          <w:iCs/>
          <w:sz w:val="20"/>
          <w:szCs w:val="20"/>
        </w:rPr>
      </w:pPr>
      <w:r w:rsidRPr="0069171A">
        <w:rPr>
          <w:i/>
          <w:iCs/>
          <w:sz w:val="22"/>
          <w:szCs w:val="20"/>
        </w:rPr>
        <w:t xml:space="preserve">Dedication of the World War I monument, Old Route 146 and Route 9, looking south down Route 9, Memorial Day, 1919.  The building on the left is now Snyder’s Restaurant.  A parlor organ is set up on a temporary stage to provide music for the occasion.  </w:t>
      </w:r>
    </w:p>
    <w:p w14:paraId="331944DC" w14:textId="77777777" w:rsidR="00761F12" w:rsidRPr="00761F12" w:rsidRDefault="00761F12" w:rsidP="00761F12">
      <w:pPr>
        <w:spacing w:line="276" w:lineRule="auto"/>
        <w:jc w:val="both"/>
        <w:rPr>
          <w:sz w:val="22"/>
          <w:szCs w:val="20"/>
        </w:rPr>
      </w:pPr>
      <w:r w:rsidRPr="00761F12">
        <w:rPr>
          <w:sz w:val="22"/>
          <w:szCs w:val="20"/>
        </w:rPr>
        <w:t>In 1919, shortly after World War I (1917-1918), the Towns of Clifton Park and Halfmoon jointly erected a monument to commemorate those who served in the World War from both towns.  Located in the hamlet of Clifton Park, this tall granite monument with large bronze plaques on both sides was placed in the middle of Route 146 at the intersection of Route 9, in front of the Clifton Park Hotel.  It straddled the town line and the Halfmoon soldiers appeared on the east facing plaque and the Clifton Park soldiers appeared on the west facing plaque.</w:t>
      </w:r>
    </w:p>
    <w:p w14:paraId="6B736ED5" w14:textId="77777777" w:rsidR="00761F12" w:rsidRPr="00761F12" w:rsidRDefault="00761F12" w:rsidP="00761F12">
      <w:pPr>
        <w:spacing w:line="276" w:lineRule="auto"/>
        <w:jc w:val="both"/>
        <w:rPr>
          <w:sz w:val="22"/>
          <w:szCs w:val="20"/>
        </w:rPr>
      </w:pPr>
      <w:r w:rsidRPr="00761F12">
        <w:rPr>
          <w:sz w:val="22"/>
          <w:szCs w:val="20"/>
        </w:rPr>
        <w:t>When Route 9 was widened to a four-lane highway, it became very difficult to plow snow around the monument, and in September 1973 the monument was moved to the Mohawk Post American Legion on Grooms Road that then occupied an old school house where Sorrentino’s Market is now located.  In 1985, the monument was moved again further west to the new American Legion building on Grooms Road.</w:t>
      </w:r>
    </w:p>
    <w:p w14:paraId="00059AED" w14:textId="77777777" w:rsidR="00761F12" w:rsidRDefault="00761F12" w:rsidP="00351FDA">
      <w:pPr>
        <w:spacing w:after="0" w:line="276" w:lineRule="auto"/>
        <w:jc w:val="center"/>
        <w:rPr>
          <w:rFonts w:eastAsia="Times New Roman" w:cstheme="minorHAnsi"/>
          <w:color w:val="222222"/>
        </w:rPr>
      </w:pPr>
    </w:p>
    <w:p w14:paraId="44485505" w14:textId="77777777" w:rsidR="00FC6F0C" w:rsidRDefault="00FC6F0C" w:rsidP="00A81F71">
      <w:pPr>
        <w:spacing w:after="0" w:line="240" w:lineRule="auto"/>
        <w:jc w:val="center"/>
        <w:rPr>
          <w:rFonts w:ascii="Arial" w:eastAsia="Times New Roman" w:hAnsi="Arial" w:cs="Arial"/>
          <w:b/>
          <w:bCs/>
          <w:color w:val="222222"/>
          <w:sz w:val="20"/>
          <w:szCs w:val="20"/>
          <w:shd w:val="clear" w:color="auto" w:fill="FFFFFF"/>
        </w:rPr>
      </w:pPr>
    </w:p>
    <w:p w14:paraId="61CB770A" w14:textId="77777777" w:rsidR="00FC6F0C" w:rsidRDefault="00FC6F0C" w:rsidP="00A81F71">
      <w:pPr>
        <w:spacing w:after="0" w:line="240" w:lineRule="auto"/>
        <w:jc w:val="center"/>
        <w:rPr>
          <w:rFonts w:ascii="Arial" w:eastAsia="Times New Roman" w:hAnsi="Arial" w:cs="Arial"/>
          <w:b/>
          <w:bCs/>
          <w:color w:val="222222"/>
          <w:sz w:val="20"/>
          <w:szCs w:val="20"/>
          <w:shd w:val="clear" w:color="auto" w:fill="FFFFFF"/>
        </w:rPr>
      </w:pPr>
    </w:p>
    <w:p w14:paraId="5A9986F2" w14:textId="77777777" w:rsidR="00FC6F0C" w:rsidRDefault="00FC6F0C" w:rsidP="00A81F71">
      <w:pPr>
        <w:spacing w:after="0" w:line="240" w:lineRule="auto"/>
        <w:jc w:val="center"/>
        <w:rPr>
          <w:rFonts w:ascii="Arial" w:eastAsia="Times New Roman" w:hAnsi="Arial" w:cs="Arial"/>
          <w:b/>
          <w:bCs/>
          <w:color w:val="222222"/>
          <w:sz w:val="20"/>
          <w:szCs w:val="20"/>
          <w:shd w:val="clear" w:color="auto" w:fill="FFFFFF"/>
        </w:rPr>
      </w:pPr>
    </w:p>
    <w:p w14:paraId="3B88141F" w14:textId="77777777" w:rsidR="00FC6F0C" w:rsidRDefault="00FC6F0C" w:rsidP="00A81F71">
      <w:pPr>
        <w:spacing w:after="0" w:line="240" w:lineRule="auto"/>
        <w:jc w:val="center"/>
        <w:rPr>
          <w:rFonts w:ascii="Arial" w:eastAsia="Times New Roman" w:hAnsi="Arial" w:cs="Arial"/>
          <w:b/>
          <w:bCs/>
          <w:color w:val="222222"/>
          <w:sz w:val="20"/>
          <w:szCs w:val="20"/>
          <w:shd w:val="clear" w:color="auto" w:fill="FFFFFF"/>
        </w:rPr>
      </w:pPr>
    </w:p>
    <w:p w14:paraId="28ADFBF5" w14:textId="77777777" w:rsidR="00FC6F0C" w:rsidRDefault="00FC6F0C" w:rsidP="00A81F71">
      <w:pPr>
        <w:spacing w:after="0" w:line="240" w:lineRule="auto"/>
        <w:jc w:val="center"/>
        <w:rPr>
          <w:rFonts w:ascii="Arial" w:eastAsia="Times New Roman" w:hAnsi="Arial" w:cs="Arial"/>
          <w:b/>
          <w:bCs/>
          <w:color w:val="222222"/>
          <w:sz w:val="20"/>
          <w:szCs w:val="20"/>
          <w:shd w:val="clear" w:color="auto" w:fill="FFFFFF"/>
        </w:rPr>
      </w:pPr>
    </w:p>
    <w:p w14:paraId="7C80B547" w14:textId="77777777" w:rsidR="00FC6F0C" w:rsidRDefault="00FC6F0C" w:rsidP="00A81F71">
      <w:pPr>
        <w:spacing w:after="0" w:line="240" w:lineRule="auto"/>
        <w:jc w:val="center"/>
        <w:rPr>
          <w:rFonts w:ascii="Arial" w:eastAsia="Times New Roman" w:hAnsi="Arial" w:cs="Arial"/>
          <w:b/>
          <w:bCs/>
          <w:color w:val="222222"/>
          <w:sz w:val="20"/>
          <w:szCs w:val="20"/>
          <w:shd w:val="clear" w:color="auto" w:fill="FFFFFF"/>
        </w:rPr>
      </w:pPr>
    </w:p>
    <w:p w14:paraId="48AA055D" w14:textId="77777777" w:rsidR="00FC6F0C" w:rsidRDefault="00FC6F0C" w:rsidP="00A81F71">
      <w:pPr>
        <w:spacing w:after="0" w:line="240" w:lineRule="auto"/>
        <w:jc w:val="center"/>
        <w:rPr>
          <w:rFonts w:ascii="Arial" w:eastAsia="Times New Roman" w:hAnsi="Arial" w:cs="Arial"/>
          <w:b/>
          <w:bCs/>
          <w:color w:val="222222"/>
          <w:sz w:val="20"/>
          <w:szCs w:val="20"/>
          <w:shd w:val="clear" w:color="auto" w:fill="FFFFFF"/>
        </w:rPr>
      </w:pPr>
    </w:p>
    <w:p w14:paraId="3C2F7A6F" w14:textId="77777777" w:rsidR="00FC6F0C" w:rsidRDefault="00FC6F0C" w:rsidP="00A81F71">
      <w:pPr>
        <w:spacing w:after="0" w:line="240" w:lineRule="auto"/>
        <w:jc w:val="center"/>
        <w:rPr>
          <w:rFonts w:ascii="Arial" w:eastAsia="Times New Roman" w:hAnsi="Arial" w:cs="Arial"/>
          <w:b/>
          <w:bCs/>
          <w:color w:val="222222"/>
          <w:sz w:val="20"/>
          <w:szCs w:val="20"/>
          <w:shd w:val="clear" w:color="auto" w:fill="FFFFFF"/>
        </w:rPr>
      </w:pPr>
    </w:p>
    <w:p w14:paraId="2AA96600" w14:textId="77777777" w:rsidR="00FC6F0C" w:rsidRDefault="00FC6F0C" w:rsidP="00A81F71">
      <w:pPr>
        <w:spacing w:after="0" w:line="240" w:lineRule="auto"/>
        <w:jc w:val="center"/>
        <w:rPr>
          <w:rFonts w:ascii="Arial" w:eastAsia="Times New Roman" w:hAnsi="Arial" w:cs="Arial"/>
          <w:b/>
          <w:bCs/>
          <w:color w:val="222222"/>
          <w:sz w:val="20"/>
          <w:szCs w:val="20"/>
          <w:shd w:val="clear" w:color="auto" w:fill="FFFFFF"/>
        </w:rPr>
      </w:pPr>
    </w:p>
    <w:p w14:paraId="5F6B7084" w14:textId="0F620870" w:rsidR="00F87C37" w:rsidRPr="00A81F71" w:rsidRDefault="00F87C37" w:rsidP="00A81F71">
      <w:pPr>
        <w:spacing w:after="0" w:line="240" w:lineRule="auto"/>
        <w:jc w:val="center"/>
        <w:rPr>
          <w:rFonts w:ascii="Arial" w:eastAsia="Times New Roman" w:hAnsi="Arial" w:cs="Arial"/>
          <w:b/>
          <w:bCs/>
          <w:color w:val="222222"/>
          <w:sz w:val="20"/>
          <w:szCs w:val="20"/>
          <w:shd w:val="clear" w:color="auto" w:fill="FFFFFF"/>
        </w:rPr>
      </w:pPr>
    </w:p>
    <w:p w14:paraId="3049DA13" w14:textId="7451C685" w:rsidR="00A81F71" w:rsidRDefault="00A81F71" w:rsidP="00A81F71">
      <w:pPr>
        <w:jc w:val="center"/>
        <w:rPr>
          <w:i/>
          <w:iCs/>
        </w:rPr>
      </w:pPr>
    </w:p>
    <w:p w14:paraId="04D4F10D" w14:textId="6F61C9EA" w:rsidR="00A81F71" w:rsidRDefault="00A81F71" w:rsidP="00A81F71">
      <w:pPr>
        <w:jc w:val="center"/>
        <w:rPr>
          <w:i/>
          <w:iCs/>
        </w:rPr>
      </w:pPr>
    </w:p>
    <w:p w14:paraId="6D05199F" w14:textId="77777777" w:rsidR="00A81F71" w:rsidRDefault="00A81F71" w:rsidP="00A81F71">
      <w:pPr>
        <w:jc w:val="center"/>
        <w:rPr>
          <w:i/>
          <w:iCs/>
        </w:rPr>
      </w:pPr>
    </w:p>
    <w:p w14:paraId="1AFF0021" w14:textId="77777777" w:rsidR="00A81F71" w:rsidRPr="00903262" w:rsidRDefault="00A81F71" w:rsidP="00A81F71">
      <w:pPr>
        <w:jc w:val="center"/>
        <w:rPr>
          <w:i/>
          <w:iCs/>
        </w:rPr>
      </w:pPr>
    </w:p>
    <w:p w14:paraId="508C0FC8" w14:textId="17CD266B" w:rsidR="00A81F71" w:rsidRDefault="00A81F71" w:rsidP="00B024F2">
      <w:pPr>
        <w:spacing w:line="276" w:lineRule="auto"/>
        <w:jc w:val="both"/>
        <w:rPr>
          <w:sz w:val="24"/>
        </w:rPr>
      </w:pPr>
    </w:p>
    <w:p w14:paraId="1D498807" w14:textId="77777777" w:rsidR="00B024F2" w:rsidRPr="00C740F4" w:rsidRDefault="00B024F2" w:rsidP="00B024F2">
      <w:pPr>
        <w:spacing w:after="0" w:line="276" w:lineRule="auto"/>
        <w:jc w:val="center"/>
        <w:rPr>
          <w:rFonts w:ascii="Arial" w:eastAsia="Times New Roman" w:hAnsi="Arial" w:cs="Arial"/>
          <w:b/>
          <w:bCs/>
          <w:i/>
          <w:iCs/>
          <w:color w:val="222222"/>
          <w:sz w:val="20"/>
          <w:szCs w:val="20"/>
          <w:shd w:val="clear" w:color="auto" w:fill="FFFFFF"/>
        </w:rPr>
      </w:pPr>
    </w:p>
    <w:sectPr w:rsidR="00B024F2" w:rsidRPr="00C740F4" w:rsidSect="00F87C37">
      <w:pgSz w:w="12240" w:h="15840"/>
      <w:pgMar w:top="1008" w:right="1440" w:bottom="1008"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2AEF" w:usb1="4000207B" w:usb2="00000000" w:usb3="00000000" w:csb0="000001FF" w:csb1="00000000"/>
  </w:font>
  <w:font w:name="Times New Roman">
    <w:panose1 w:val="02020603050405020304"/>
    <w:charset w:val="00"/>
    <w:family w:val="roman"/>
    <w:pitch w:val="variable"/>
    <w:sig w:usb0="20002A87" w:usb1="80000000" w:usb2="00000008" w:usb3="00000000" w:csb0="000001FF" w:csb1="00000000"/>
  </w:font>
  <w:font w:name="Calibri Light">
    <w:panose1 w:val="020F0302020204030204"/>
    <w:charset w:val="00"/>
    <w:family w:val="swiss"/>
    <w:pitch w:val="variable"/>
    <w:sig w:usb0="A0002AEF" w:usb1="4000207B" w:usb2="00000000" w:usb3="00000000" w:csb0="000001F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7279"/>
    <w:rsid w:val="000546DD"/>
    <w:rsid w:val="00177279"/>
    <w:rsid w:val="00192B36"/>
    <w:rsid w:val="001A1AF9"/>
    <w:rsid w:val="00351FDA"/>
    <w:rsid w:val="0039526E"/>
    <w:rsid w:val="0069171A"/>
    <w:rsid w:val="00695BB7"/>
    <w:rsid w:val="00761F12"/>
    <w:rsid w:val="007D68F1"/>
    <w:rsid w:val="00903262"/>
    <w:rsid w:val="00922657"/>
    <w:rsid w:val="00A81F71"/>
    <w:rsid w:val="00AC4475"/>
    <w:rsid w:val="00B024F2"/>
    <w:rsid w:val="00B66D8E"/>
    <w:rsid w:val="00B71310"/>
    <w:rsid w:val="00C740F4"/>
    <w:rsid w:val="00F87C37"/>
    <w:rsid w:val="00FC6F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D35EE5"/>
  <w15:chartTrackingRefBased/>
  <w15:docId w15:val="{11FAF4D7-62AA-4E65-B4C7-284428ABFB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024F2"/>
  </w:style>
  <w:style w:type="paragraph" w:styleId="Heading1">
    <w:name w:val="heading 1"/>
    <w:basedOn w:val="Normal"/>
    <w:next w:val="Normal"/>
    <w:link w:val="Heading1Char"/>
    <w:uiPriority w:val="9"/>
    <w:qFormat/>
    <w:rsid w:val="00B024F2"/>
    <w:pPr>
      <w:keepNext/>
      <w:keepLines/>
      <w:spacing w:before="360" w:after="40" w:line="240" w:lineRule="auto"/>
      <w:outlineLvl w:val="0"/>
    </w:pPr>
    <w:rPr>
      <w:rFonts w:asciiTheme="majorHAnsi" w:eastAsiaTheme="majorEastAsia" w:hAnsiTheme="majorHAnsi" w:cstheme="majorBidi"/>
      <w:color w:val="538135" w:themeColor="accent6" w:themeShade="BF"/>
      <w:sz w:val="40"/>
      <w:szCs w:val="40"/>
    </w:rPr>
  </w:style>
  <w:style w:type="paragraph" w:styleId="Heading2">
    <w:name w:val="heading 2"/>
    <w:basedOn w:val="Normal"/>
    <w:next w:val="Normal"/>
    <w:link w:val="Heading2Char"/>
    <w:uiPriority w:val="9"/>
    <w:semiHidden/>
    <w:unhideWhenUsed/>
    <w:qFormat/>
    <w:rsid w:val="00B024F2"/>
    <w:pPr>
      <w:keepNext/>
      <w:keepLines/>
      <w:spacing w:before="80" w:after="0" w:line="240" w:lineRule="auto"/>
      <w:outlineLvl w:val="1"/>
    </w:pPr>
    <w:rPr>
      <w:rFonts w:asciiTheme="majorHAnsi" w:eastAsiaTheme="majorEastAsia" w:hAnsiTheme="majorHAnsi" w:cstheme="majorBidi"/>
      <w:color w:val="538135" w:themeColor="accent6" w:themeShade="BF"/>
      <w:sz w:val="28"/>
      <w:szCs w:val="28"/>
    </w:rPr>
  </w:style>
  <w:style w:type="paragraph" w:styleId="Heading3">
    <w:name w:val="heading 3"/>
    <w:basedOn w:val="Normal"/>
    <w:next w:val="Normal"/>
    <w:link w:val="Heading3Char"/>
    <w:uiPriority w:val="9"/>
    <w:semiHidden/>
    <w:unhideWhenUsed/>
    <w:qFormat/>
    <w:rsid w:val="00B024F2"/>
    <w:pPr>
      <w:keepNext/>
      <w:keepLines/>
      <w:spacing w:before="80" w:after="0" w:line="240" w:lineRule="auto"/>
      <w:outlineLvl w:val="2"/>
    </w:pPr>
    <w:rPr>
      <w:rFonts w:asciiTheme="majorHAnsi" w:eastAsiaTheme="majorEastAsia" w:hAnsiTheme="majorHAnsi" w:cstheme="majorBidi"/>
      <w:color w:val="538135" w:themeColor="accent6" w:themeShade="BF"/>
      <w:sz w:val="24"/>
      <w:szCs w:val="24"/>
    </w:rPr>
  </w:style>
  <w:style w:type="paragraph" w:styleId="Heading4">
    <w:name w:val="heading 4"/>
    <w:basedOn w:val="Normal"/>
    <w:next w:val="Normal"/>
    <w:link w:val="Heading4Char"/>
    <w:uiPriority w:val="9"/>
    <w:semiHidden/>
    <w:unhideWhenUsed/>
    <w:qFormat/>
    <w:rsid w:val="00B024F2"/>
    <w:pPr>
      <w:keepNext/>
      <w:keepLines/>
      <w:spacing w:before="80" w:after="0"/>
      <w:outlineLvl w:val="3"/>
    </w:pPr>
    <w:rPr>
      <w:rFonts w:asciiTheme="majorHAnsi" w:eastAsiaTheme="majorEastAsia" w:hAnsiTheme="majorHAnsi" w:cstheme="majorBidi"/>
      <w:color w:val="70AD47" w:themeColor="accent6"/>
      <w:sz w:val="22"/>
      <w:szCs w:val="22"/>
    </w:rPr>
  </w:style>
  <w:style w:type="paragraph" w:styleId="Heading5">
    <w:name w:val="heading 5"/>
    <w:basedOn w:val="Normal"/>
    <w:next w:val="Normal"/>
    <w:link w:val="Heading5Char"/>
    <w:uiPriority w:val="9"/>
    <w:semiHidden/>
    <w:unhideWhenUsed/>
    <w:qFormat/>
    <w:rsid w:val="00B024F2"/>
    <w:pPr>
      <w:keepNext/>
      <w:keepLines/>
      <w:spacing w:before="40" w:after="0"/>
      <w:outlineLvl w:val="4"/>
    </w:pPr>
    <w:rPr>
      <w:rFonts w:asciiTheme="majorHAnsi" w:eastAsiaTheme="majorEastAsia" w:hAnsiTheme="majorHAnsi" w:cstheme="majorBidi"/>
      <w:i/>
      <w:iCs/>
      <w:color w:val="70AD47" w:themeColor="accent6"/>
      <w:sz w:val="22"/>
      <w:szCs w:val="22"/>
    </w:rPr>
  </w:style>
  <w:style w:type="paragraph" w:styleId="Heading6">
    <w:name w:val="heading 6"/>
    <w:basedOn w:val="Normal"/>
    <w:next w:val="Normal"/>
    <w:link w:val="Heading6Char"/>
    <w:uiPriority w:val="9"/>
    <w:semiHidden/>
    <w:unhideWhenUsed/>
    <w:qFormat/>
    <w:rsid w:val="00B024F2"/>
    <w:pPr>
      <w:keepNext/>
      <w:keepLines/>
      <w:spacing w:before="40" w:after="0"/>
      <w:outlineLvl w:val="5"/>
    </w:pPr>
    <w:rPr>
      <w:rFonts w:asciiTheme="majorHAnsi" w:eastAsiaTheme="majorEastAsia" w:hAnsiTheme="majorHAnsi" w:cstheme="majorBidi"/>
      <w:color w:val="70AD47" w:themeColor="accent6"/>
    </w:rPr>
  </w:style>
  <w:style w:type="paragraph" w:styleId="Heading7">
    <w:name w:val="heading 7"/>
    <w:basedOn w:val="Normal"/>
    <w:next w:val="Normal"/>
    <w:link w:val="Heading7Char"/>
    <w:uiPriority w:val="9"/>
    <w:semiHidden/>
    <w:unhideWhenUsed/>
    <w:qFormat/>
    <w:rsid w:val="00B024F2"/>
    <w:pPr>
      <w:keepNext/>
      <w:keepLines/>
      <w:spacing w:before="40" w:after="0"/>
      <w:outlineLvl w:val="6"/>
    </w:pPr>
    <w:rPr>
      <w:rFonts w:asciiTheme="majorHAnsi" w:eastAsiaTheme="majorEastAsia" w:hAnsiTheme="majorHAnsi" w:cstheme="majorBidi"/>
      <w:b/>
      <w:bCs/>
      <w:color w:val="70AD47" w:themeColor="accent6"/>
    </w:rPr>
  </w:style>
  <w:style w:type="paragraph" w:styleId="Heading8">
    <w:name w:val="heading 8"/>
    <w:basedOn w:val="Normal"/>
    <w:next w:val="Normal"/>
    <w:link w:val="Heading8Char"/>
    <w:uiPriority w:val="9"/>
    <w:semiHidden/>
    <w:unhideWhenUsed/>
    <w:qFormat/>
    <w:rsid w:val="00B024F2"/>
    <w:pPr>
      <w:keepNext/>
      <w:keepLines/>
      <w:spacing w:before="40" w:after="0"/>
      <w:outlineLvl w:val="7"/>
    </w:pPr>
    <w:rPr>
      <w:rFonts w:asciiTheme="majorHAnsi" w:eastAsiaTheme="majorEastAsia" w:hAnsiTheme="majorHAnsi" w:cstheme="majorBidi"/>
      <w:b/>
      <w:bCs/>
      <w:i/>
      <w:iCs/>
      <w:color w:val="70AD47" w:themeColor="accent6"/>
      <w:sz w:val="20"/>
      <w:szCs w:val="20"/>
    </w:rPr>
  </w:style>
  <w:style w:type="paragraph" w:styleId="Heading9">
    <w:name w:val="heading 9"/>
    <w:basedOn w:val="Normal"/>
    <w:next w:val="Normal"/>
    <w:link w:val="Heading9Char"/>
    <w:uiPriority w:val="9"/>
    <w:semiHidden/>
    <w:unhideWhenUsed/>
    <w:qFormat/>
    <w:rsid w:val="00B024F2"/>
    <w:pPr>
      <w:keepNext/>
      <w:keepLines/>
      <w:spacing w:before="40" w:after="0"/>
      <w:outlineLvl w:val="8"/>
    </w:pPr>
    <w:rPr>
      <w:rFonts w:asciiTheme="majorHAnsi" w:eastAsiaTheme="majorEastAsia" w:hAnsiTheme="majorHAnsi" w:cstheme="majorBidi"/>
      <w:i/>
      <w:iCs/>
      <w:color w:val="70AD47"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024F2"/>
    <w:rPr>
      <w:rFonts w:asciiTheme="majorHAnsi" w:eastAsiaTheme="majorEastAsia" w:hAnsiTheme="majorHAnsi" w:cstheme="majorBidi"/>
      <w:color w:val="538135" w:themeColor="accent6" w:themeShade="BF"/>
      <w:sz w:val="40"/>
      <w:szCs w:val="40"/>
    </w:rPr>
  </w:style>
  <w:style w:type="character" w:customStyle="1" w:styleId="Heading2Char">
    <w:name w:val="Heading 2 Char"/>
    <w:basedOn w:val="DefaultParagraphFont"/>
    <w:link w:val="Heading2"/>
    <w:uiPriority w:val="9"/>
    <w:semiHidden/>
    <w:rsid w:val="00B024F2"/>
    <w:rPr>
      <w:rFonts w:asciiTheme="majorHAnsi" w:eastAsiaTheme="majorEastAsia" w:hAnsiTheme="majorHAnsi" w:cstheme="majorBidi"/>
      <w:color w:val="538135" w:themeColor="accent6" w:themeShade="BF"/>
      <w:sz w:val="28"/>
      <w:szCs w:val="28"/>
    </w:rPr>
  </w:style>
  <w:style w:type="character" w:customStyle="1" w:styleId="Heading3Char">
    <w:name w:val="Heading 3 Char"/>
    <w:basedOn w:val="DefaultParagraphFont"/>
    <w:link w:val="Heading3"/>
    <w:uiPriority w:val="9"/>
    <w:semiHidden/>
    <w:rsid w:val="00B024F2"/>
    <w:rPr>
      <w:rFonts w:asciiTheme="majorHAnsi" w:eastAsiaTheme="majorEastAsia" w:hAnsiTheme="majorHAnsi" w:cstheme="majorBidi"/>
      <w:color w:val="538135" w:themeColor="accent6" w:themeShade="BF"/>
      <w:sz w:val="24"/>
      <w:szCs w:val="24"/>
    </w:rPr>
  </w:style>
  <w:style w:type="character" w:customStyle="1" w:styleId="Heading4Char">
    <w:name w:val="Heading 4 Char"/>
    <w:basedOn w:val="DefaultParagraphFont"/>
    <w:link w:val="Heading4"/>
    <w:uiPriority w:val="9"/>
    <w:semiHidden/>
    <w:rsid w:val="00B024F2"/>
    <w:rPr>
      <w:rFonts w:asciiTheme="majorHAnsi" w:eastAsiaTheme="majorEastAsia" w:hAnsiTheme="majorHAnsi" w:cstheme="majorBidi"/>
      <w:color w:val="70AD47" w:themeColor="accent6"/>
      <w:sz w:val="22"/>
      <w:szCs w:val="22"/>
    </w:rPr>
  </w:style>
  <w:style w:type="character" w:customStyle="1" w:styleId="Heading5Char">
    <w:name w:val="Heading 5 Char"/>
    <w:basedOn w:val="DefaultParagraphFont"/>
    <w:link w:val="Heading5"/>
    <w:uiPriority w:val="9"/>
    <w:semiHidden/>
    <w:rsid w:val="00B024F2"/>
    <w:rPr>
      <w:rFonts w:asciiTheme="majorHAnsi" w:eastAsiaTheme="majorEastAsia" w:hAnsiTheme="majorHAnsi" w:cstheme="majorBidi"/>
      <w:i/>
      <w:iCs/>
      <w:color w:val="70AD47" w:themeColor="accent6"/>
      <w:sz w:val="22"/>
      <w:szCs w:val="22"/>
    </w:rPr>
  </w:style>
  <w:style w:type="character" w:customStyle="1" w:styleId="Heading6Char">
    <w:name w:val="Heading 6 Char"/>
    <w:basedOn w:val="DefaultParagraphFont"/>
    <w:link w:val="Heading6"/>
    <w:uiPriority w:val="9"/>
    <w:semiHidden/>
    <w:rsid w:val="00B024F2"/>
    <w:rPr>
      <w:rFonts w:asciiTheme="majorHAnsi" w:eastAsiaTheme="majorEastAsia" w:hAnsiTheme="majorHAnsi" w:cstheme="majorBidi"/>
      <w:color w:val="70AD47" w:themeColor="accent6"/>
    </w:rPr>
  </w:style>
  <w:style w:type="character" w:customStyle="1" w:styleId="Heading7Char">
    <w:name w:val="Heading 7 Char"/>
    <w:basedOn w:val="DefaultParagraphFont"/>
    <w:link w:val="Heading7"/>
    <w:uiPriority w:val="9"/>
    <w:semiHidden/>
    <w:rsid w:val="00B024F2"/>
    <w:rPr>
      <w:rFonts w:asciiTheme="majorHAnsi" w:eastAsiaTheme="majorEastAsia" w:hAnsiTheme="majorHAnsi" w:cstheme="majorBidi"/>
      <w:b/>
      <w:bCs/>
      <w:color w:val="70AD47" w:themeColor="accent6"/>
    </w:rPr>
  </w:style>
  <w:style w:type="character" w:customStyle="1" w:styleId="Heading8Char">
    <w:name w:val="Heading 8 Char"/>
    <w:basedOn w:val="DefaultParagraphFont"/>
    <w:link w:val="Heading8"/>
    <w:uiPriority w:val="9"/>
    <w:semiHidden/>
    <w:rsid w:val="00B024F2"/>
    <w:rPr>
      <w:rFonts w:asciiTheme="majorHAnsi" w:eastAsiaTheme="majorEastAsia" w:hAnsiTheme="majorHAnsi" w:cstheme="majorBidi"/>
      <w:b/>
      <w:bCs/>
      <w:i/>
      <w:iCs/>
      <w:color w:val="70AD47" w:themeColor="accent6"/>
      <w:sz w:val="20"/>
      <w:szCs w:val="20"/>
    </w:rPr>
  </w:style>
  <w:style w:type="character" w:customStyle="1" w:styleId="Heading9Char">
    <w:name w:val="Heading 9 Char"/>
    <w:basedOn w:val="DefaultParagraphFont"/>
    <w:link w:val="Heading9"/>
    <w:uiPriority w:val="9"/>
    <w:semiHidden/>
    <w:rsid w:val="00B024F2"/>
    <w:rPr>
      <w:rFonts w:asciiTheme="majorHAnsi" w:eastAsiaTheme="majorEastAsia" w:hAnsiTheme="majorHAnsi" w:cstheme="majorBidi"/>
      <w:i/>
      <w:iCs/>
      <w:color w:val="70AD47" w:themeColor="accent6"/>
      <w:sz w:val="20"/>
      <w:szCs w:val="20"/>
    </w:rPr>
  </w:style>
  <w:style w:type="paragraph" w:styleId="Caption">
    <w:name w:val="caption"/>
    <w:basedOn w:val="Normal"/>
    <w:next w:val="Normal"/>
    <w:uiPriority w:val="35"/>
    <w:semiHidden/>
    <w:unhideWhenUsed/>
    <w:qFormat/>
    <w:rsid w:val="00B024F2"/>
    <w:pPr>
      <w:spacing w:line="240" w:lineRule="auto"/>
    </w:pPr>
    <w:rPr>
      <w:b/>
      <w:bCs/>
      <w:smallCaps/>
      <w:color w:val="595959" w:themeColor="text1" w:themeTint="A6"/>
    </w:rPr>
  </w:style>
  <w:style w:type="paragraph" w:styleId="Title">
    <w:name w:val="Title"/>
    <w:basedOn w:val="Normal"/>
    <w:next w:val="Normal"/>
    <w:link w:val="TitleChar"/>
    <w:uiPriority w:val="10"/>
    <w:qFormat/>
    <w:rsid w:val="00B024F2"/>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character" w:customStyle="1" w:styleId="TitleChar">
    <w:name w:val="Title Char"/>
    <w:basedOn w:val="DefaultParagraphFont"/>
    <w:link w:val="Title"/>
    <w:uiPriority w:val="10"/>
    <w:rsid w:val="00B024F2"/>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B024F2"/>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B024F2"/>
    <w:rPr>
      <w:rFonts w:asciiTheme="majorHAnsi" w:eastAsiaTheme="majorEastAsia" w:hAnsiTheme="majorHAnsi" w:cstheme="majorBidi"/>
      <w:sz w:val="30"/>
      <w:szCs w:val="30"/>
    </w:rPr>
  </w:style>
  <w:style w:type="character" w:styleId="Strong">
    <w:name w:val="Strong"/>
    <w:basedOn w:val="DefaultParagraphFont"/>
    <w:uiPriority w:val="22"/>
    <w:qFormat/>
    <w:rsid w:val="00B024F2"/>
    <w:rPr>
      <w:b/>
      <w:bCs/>
    </w:rPr>
  </w:style>
  <w:style w:type="character" w:styleId="Emphasis">
    <w:name w:val="Emphasis"/>
    <w:basedOn w:val="DefaultParagraphFont"/>
    <w:uiPriority w:val="20"/>
    <w:qFormat/>
    <w:rsid w:val="00B024F2"/>
    <w:rPr>
      <w:i/>
      <w:iCs/>
      <w:color w:val="70AD47" w:themeColor="accent6"/>
    </w:rPr>
  </w:style>
  <w:style w:type="paragraph" w:styleId="NoSpacing">
    <w:name w:val="No Spacing"/>
    <w:uiPriority w:val="1"/>
    <w:qFormat/>
    <w:rsid w:val="00B024F2"/>
    <w:pPr>
      <w:spacing w:after="0" w:line="240" w:lineRule="auto"/>
    </w:pPr>
  </w:style>
  <w:style w:type="paragraph" w:styleId="Quote">
    <w:name w:val="Quote"/>
    <w:basedOn w:val="Normal"/>
    <w:next w:val="Normal"/>
    <w:link w:val="QuoteChar"/>
    <w:uiPriority w:val="29"/>
    <w:qFormat/>
    <w:rsid w:val="00B024F2"/>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B024F2"/>
    <w:rPr>
      <w:i/>
      <w:iCs/>
      <w:color w:val="262626" w:themeColor="text1" w:themeTint="D9"/>
    </w:rPr>
  </w:style>
  <w:style w:type="paragraph" w:styleId="IntenseQuote">
    <w:name w:val="Intense Quote"/>
    <w:basedOn w:val="Normal"/>
    <w:next w:val="Normal"/>
    <w:link w:val="IntenseQuoteChar"/>
    <w:uiPriority w:val="30"/>
    <w:qFormat/>
    <w:rsid w:val="00B024F2"/>
    <w:pPr>
      <w:spacing w:before="160" w:after="160" w:line="264" w:lineRule="auto"/>
      <w:ind w:left="720" w:right="720"/>
      <w:jc w:val="center"/>
    </w:pPr>
    <w:rPr>
      <w:rFonts w:asciiTheme="majorHAnsi" w:eastAsiaTheme="majorEastAsia" w:hAnsiTheme="majorHAnsi" w:cstheme="majorBidi"/>
      <w:i/>
      <w:iCs/>
      <w:color w:val="70AD47" w:themeColor="accent6"/>
      <w:sz w:val="32"/>
      <w:szCs w:val="32"/>
    </w:rPr>
  </w:style>
  <w:style w:type="character" w:customStyle="1" w:styleId="IntenseQuoteChar">
    <w:name w:val="Intense Quote Char"/>
    <w:basedOn w:val="DefaultParagraphFont"/>
    <w:link w:val="IntenseQuote"/>
    <w:uiPriority w:val="30"/>
    <w:rsid w:val="00B024F2"/>
    <w:rPr>
      <w:rFonts w:asciiTheme="majorHAnsi" w:eastAsiaTheme="majorEastAsia" w:hAnsiTheme="majorHAnsi" w:cstheme="majorBidi"/>
      <w:i/>
      <w:iCs/>
      <w:color w:val="70AD47" w:themeColor="accent6"/>
      <w:sz w:val="32"/>
      <w:szCs w:val="32"/>
    </w:rPr>
  </w:style>
  <w:style w:type="character" w:styleId="SubtleEmphasis">
    <w:name w:val="Subtle Emphasis"/>
    <w:basedOn w:val="DefaultParagraphFont"/>
    <w:uiPriority w:val="19"/>
    <w:qFormat/>
    <w:rsid w:val="00B024F2"/>
    <w:rPr>
      <w:i/>
      <w:iCs/>
    </w:rPr>
  </w:style>
  <w:style w:type="character" w:styleId="IntenseEmphasis">
    <w:name w:val="Intense Emphasis"/>
    <w:basedOn w:val="DefaultParagraphFont"/>
    <w:uiPriority w:val="21"/>
    <w:qFormat/>
    <w:rsid w:val="00B024F2"/>
    <w:rPr>
      <w:b/>
      <w:bCs/>
      <w:i/>
      <w:iCs/>
    </w:rPr>
  </w:style>
  <w:style w:type="character" w:styleId="SubtleReference">
    <w:name w:val="Subtle Reference"/>
    <w:basedOn w:val="DefaultParagraphFont"/>
    <w:uiPriority w:val="31"/>
    <w:qFormat/>
    <w:rsid w:val="00B024F2"/>
    <w:rPr>
      <w:smallCaps/>
      <w:color w:val="595959" w:themeColor="text1" w:themeTint="A6"/>
    </w:rPr>
  </w:style>
  <w:style w:type="character" w:styleId="IntenseReference">
    <w:name w:val="Intense Reference"/>
    <w:basedOn w:val="DefaultParagraphFont"/>
    <w:uiPriority w:val="32"/>
    <w:qFormat/>
    <w:rsid w:val="00B024F2"/>
    <w:rPr>
      <w:b/>
      <w:bCs/>
      <w:smallCaps/>
      <w:color w:val="70AD47" w:themeColor="accent6"/>
    </w:rPr>
  </w:style>
  <w:style w:type="character" w:styleId="BookTitle">
    <w:name w:val="Book Title"/>
    <w:basedOn w:val="DefaultParagraphFont"/>
    <w:uiPriority w:val="33"/>
    <w:qFormat/>
    <w:rsid w:val="00B024F2"/>
    <w:rPr>
      <w:b/>
      <w:bCs/>
      <w:caps w:val="0"/>
      <w:smallCaps/>
      <w:spacing w:val="7"/>
      <w:sz w:val="21"/>
      <w:szCs w:val="21"/>
    </w:rPr>
  </w:style>
  <w:style w:type="paragraph" w:styleId="TOCHeading">
    <w:name w:val="TOC Heading"/>
    <w:basedOn w:val="Heading1"/>
    <w:next w:val="Normal"/>
    <w:uiPriority w:val="39"/>
    <w:semiHidden/>
    <w:unhideWhenUsed/>
    <w:qFormat/>
    <w:rsid w:val="00B024F2"/>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137460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531</Words>
  <Characters>3030</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Owner</cp:lastModifiedBy>
  <cp:revision>2</cp:revision>
  <cp:lastPrinted>2020-05-20T00:32:00Z</cp:lastPrinted>
  <dcterms:created xsi:type="dcterms:W3CDTF">2020-05-20T11:33:00Z</dcterms:created>
  <dcterms:modified xsi:type="dcterms:W3CDTF">2020-05-20T11:33:00Z</dcterms:modified>
</cp:coreProperties>
</file>